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63" w:rsidRDefault="00AE3A63" w:rsidP="00AE3A63">
      <w:pPr>
        <w:pStyle w:val="font8"/>
        <w:jc w:val="both"/>
        <w:rPr>
          <w:rFonts w:ascii="Arial" w:hAnsi="Arial" w:cs="Arial"/>
          <w:color w:val="000000"/>
          <w:lang w:val="en"/>
        </w:rPr>
      </w:pPr>
      <w:r>
        <w:rPr>
          <w:rFonts w:ascii="Arial" w:hAnsi="Arial" w:cs="Arial"/>
          <w:noProof/>
          <w:sz w:val="15"/>
          <w:szCs w:val="15"/>
        </w:rPr>
        <w:drawing>
          <wp:inline distT="0" distB="0" distL="0" distR="0" wp14:anchorId="51D0D0BD" wp14:editId="5C713D8A">
            <wp:extent cx="5731510" cy="2219768"/>
            <wp:effectExtent l="0" t="0" r="2540" b="9525"/>
            <wp:docPr id="1" name="comp-igxpgau2imgimage" descr="NAP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gxpgau2imgimage" descr="NAPS 201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219768"/>
                    </a:xfrm>
                    <a:prstGeom prst="rect">
                      <a:avLst/>
                    </a:prstGeom>
                    <a:noFill/>
                    <a:ln>
                      <a:noFill/>
                    </a:ln>
                  </pic:spPr>
                </pic:pic>
              </a:graphicData>
            </a:graphic>
          </wp:inline>
        </w:drawing>
      </w:r>
    </w:p>
    <w:p w:rsidR="00AE3A63" w:rsidRDefault="00AE3A63" w:rsidP="00AE3A63">
      <w:pPr>
        <w:pStyle w:val="font8"/>
        <w:jc w:val="both"/>
        <w:rPr>
          <w:rFonts w:ascii="Arial" w:hAnsi="Arial" w:cs="Arial"/>
          <w:color w:val="000000"/>
          <w:lang w:val="en"/>
        </w:rPr>
      </w:pPr>
    </w:p>
    <w:p w:rsidR="00AE3A63" w:rsidRPr="0098197E" w:rsidRDefault="00AE3A63" w:rsidP="00AE3A63">
      <w:pPr>
        <w:pStyle w:val="font8"/>
        <w:jc w:val="both"/>
        <w:rPr>
          <w:rFonts w:asciiTheme="minorHAnsi" w:hAnsiTheme="minorHAnsi" w:cs="Arial"/>
          <w:b/>
          <w:color w:val="000000"/>
          <w:u w:val="single"/>
          <w:lang w:val="en"/>
        </w:rPr>
      </w:pPr>
      <w:r w:rsidRPr="0098197E">
        <w:rPr>
          <w:rFonts w:asciiTheme="minorHAnsi" w:hAnsiTheme="minorHAnsi" w:cs="Arial"/>
          <w:b/>
          <w:color w:val="000000"/>
          <w:u w:val="single"/>
          <w:lang w:val="en"/>
        </w:rPr>
        <w:t>Title</w:t>
      </w:r>
    </w:p>
    <w:p w:rsidR="00AE3A63" w:rsidRPr="00DB09E4" w:rsidRDefault="00AE3A63" w:rsidP="00AE3A63">
      <w:pPr>
        <w:pStyle w:val="font8"/>
        <w:jc w:val="both"/>
        <w:rPr>
          <w:rFonts w:asciiTheme="minorHAnsi" w:hAnsiTheme="minorHAnsi" w:cs="Arial"/>
          <w:lang w:val="en"/>
        </w:rPr>
      </w:pPr>
      <w:r w:rsidRPr="00DB09E4">
        <w:rPr>
          <w:rFonts w:asciiTheme="minorHAnsi" w:hAnsiTheme="minorHAnsi" w:cs="Arial"/>
          <w:color w:val="000000"/>
          <w:lang w:val="en"/>
        </w:rPr>
        <w:t>The Chronic pain patient in the acute pain setting</w:t>
      </w:r>
    </w:p>
    <w:p w:rsidR="00AE3A63" w:rsidRPr="0098197E" w:rsidRDefault="00AE3A63" w:rsidP="00AE3A63">
      <w:pPr>
        <w:pStyle w:val="font8"/>
        <w:jc w:val="both"/>
        <w:rPr>
          <w:rFonts w:asciiTheme="minorHAnsi" w:hAnsiTheme="minorHAnsi" w:cs="Arial"/>
          <w:b/>
          <w:color w:val="000000"/>
          <w:u w:val="single"/>
          <w:lang w:val="en"/>
        </w:rPr>
      </w:pPr>
      <w:r w:rsidRPr="0098197E">
        <w:rPr>
          <w:rFonts w:asciiTheme="minorHAnsi" w:hAnsiTheme="minorHAnsi" w:cs="Arial"/>
          <w:b/>
          <w:color w:val="000000"/>
          <w:u w:val="single"/>
          <w:lang w:val="en"/>
        </w:rPr>
        <w:t>Background</w:t>
      </w:r>
    </w:p>
    <w:p w:rsidR="00DB09E4" w:rsidRDefault="00AE3A63" w:rsidP="00DB09E4">
      <w:pPr>
        <w:pStyle w:val="NormalWeb"/>
        <w:spacing w:before="0" w:beforeAutospacing="0" w:after="0" w:afterAutospacing="0"/>
        <w:rPr>
          <w:rFonts w:asciiTheme="minorHAnsi" w:eastAsiaTheme="minorEastAsia" w:hAnsiTheme="minorHAnsi" w:cstheme="minorBidi"/>
          <w:color w:val="000000" w:themeColor="text1"/>
          <w:kern w:val="24"/>
        </w:rPr>
      </w:pPr>
      <w:r w:rsidRPr="00DB09E4">
        <w:rPr>
          <w:rFonts w:asciiTheme="minorHAnsi" w:hAnsiTheme="minorHAnsi"/>
          <w:color w:val="212B32"/>
          <w:lang w:val="en"/>
        </w:rPr>
        <w:t>In 2016 the BMJ published a paper revealing almost half of the adult population in the UK is living with chronic pain</w:t>
      </w:r>
      <w:r w:rsidR="00325913">
        <w:rPr>
          <w:rFonts w:asciiTheme="minorHAnsi" w:hAnsiTheme="minorHAnsi"/>
          <w:color w:val="212B32"/>
          <w:lang w:val="en"/>
        </w:rPr>
        <w:t xml:space="preserve"> (</w:t>
      </w:r>
      <w:proofErr w:type="spellStart"/>
      <w:r w:rsidR="00325913">
        <w:rPr>
          <w:rFonts w:asciiTheme="minorHAnsi" w:hAnsiTheme="minorHAnsi"/>
          <w:color w:val="212B32"/>
          <w:lang w:val="en"/>
        </w:rPr>
        <w:t>Fayaz</w:t>
      </w:r>
      <w:proofErr w:type="spellEnd"/>
      <w:r w:rsidR="00325913">
        <w:rPr>
          <w:rFonts w:asciiTheme="minorHAnsi" w:hAnsiTheme="minorHAnsi"/>
          <w:color w:val="212B32"/>
          <w:lang w:val="en"/>
        </w:rPr>
        <w:t xml:space="preserve"> et al, 2016)</w:t>
      </w:r>
      <w:r w:rsidRPr="00DB09E4">
        <w:rPr>
          <w:rFonts w:asciiTheme="minorHAnsi" w:hAnsiTheme="minorHAnsi"/>
          <w:color w:val="212B32"/>
          <w:lang w:val="en"/>
        </w:rPr>
        <w:t xml:space="preserve">.  This increases to 62% in people </w:t>
      </w:r>
      <w:r w:rsidR="00DB09E4" w:rsidRPr="00DB09E4">
        <w:rPr>
          <w:rFonts w:asciiTheme="minorHAnsi" w:hAnsiTheme="minorHAnsi"/>
          <w:color w:val="212B32"/>
          <w:lang w:val="en"/>
        </w:rPr>
        <w:t>aged</w:t>
      </w:r>
      <w:r w:rsidRPr="00DB09E4">
        <w:rPr>
          <w:rFonts w:asciiTheme="minorHAnsi" w:hAnsiTheme="minorHAnsi"/>
          <w:color w:val="212B32"/>
          <w:lang w:val="en"/>
        </w:rPr>
        <w:t xml:space="preserve"> 75 and over. </w:t>
      </w:r>
      <w:r w:rsidR="00DB09E4" w:rsidRPr="00DB09E4">
        <w:rPr>
          <w:rFonts w:asciiTheme="minorHAnsi" w:hAnsiTheme="minorHAnsi"/>
          <w:color w:val="212B32"/>
          <w:lang w:val="en"/>
        </w:rPr>
        <w:t xml:space="preserve">It would then follow that we are seeing more and more patients admitted for elective procedures with a history of chronic pain.  </w:t>
      </w:r>
      <w:r w:rsidR="00DB09E4">
        <w:rPr>
          <w:rFonts w:asciiTheme="minorHAnsi" w:hAnsiTheme="minorHAnsi"/>
          <w:color w:val="212B32"/>
          <w:lang w:val="en"/>
        </w:rPr>
        <w:t>It has been shown that o</w:t>
      </w:r>
      <w:r w:rsidR="00DB09E4" w:rsidRPr="00DB09E4">
        <w:rPr>
          <w:rFonts w:asciiTheme="minorHAnsi" w:eastAsiaTheme="minorEastAsia" w:hAnsiTheme="minorHAnsi" w:cstheme="minorBidi"/>
          <w:color w:val="000000" w:themeColor="text1"/>
          <w:kern w:val="24"/>
        </w:rPr>
        <w:t>opioid-dependent patients have</w:t>
      </w:r>
      <w:r w:rsidR="00DB09E4" w:rsidRPr="00DB09E4">
        <w:rPr>
          <w:rFonts w:asciiTheme="minorHAnsi" w:eastAsiaTheme="minorEastAsia" w:hAnsiTheme="minorHAnsi" w:cstheme="minorBidi"/>
          <w:color w:val="00B0F0"/>
          <w:kern w:val="24"/>
        </w:rPr>
        <w:t xml:space="preserve"> </w:t>
      </w:r>
      <w:r w:rsidR="00DB09E4" w:rsidRPr="00DB09E4">
        <w:rPr>
          <w:rFonts w:asciiTheme="minorHAnsi" w:eastAsiaTheme="minorEastAsia" w:hAnsiTheme="minorHAnsi" w:cstheme="minorBidi"/>
          <w:kern w:val="24"/>
        </w:rPr>
        <w:t>four-fold</w:t>
      </w:r>
      <w:r w:rsidR="00DB09E4" w:rsidRPr="0098197E">
        <w:rPr>
          <w:rFonts w:asciiTheme="minorHAnsi" w:eastAsiaTheme="minorEastAsia" w:hAnsiTheme="minorHAnsi" w:cstheme="minorBidi"/>
          <w:kern w:val="24"/>
        </w:rPr>
        <w:t xml:space="preserve"> </w:t>
      </w:r>
      <w:r w:rsidR="00DB09E4" w:rsidRPr="00DB09E4">
        <w:rPr>
          <w:rFonts w:asciiTheme="minorHAnsi" w:eastAsiaTheme="minorEastAsia" w:hAnsiTheme="minorHAnsi" w:cstheme="minorBidi"/>
          <w:color w:val="000000" w:themeColor="text1"/>
          <w:kern w:val="24"/>
        </w:rPr>
        <w:t>increase in opioid requirements in the postoperative period compared with opioid-naïve patients</w:t>
      </w:r>
      <w:r w:rsidR="00325913">
        <w:rPr>
          <w:rFonts w:asciiTheme="minorHAnsi" w:eastAsiaTheme="minorEastAsia" w:hAnsiTheme="minorHAnsi" w:cstheme="minorBidi"/>
          <w:color w:val="000000" w:themeColor="text1"/>
          <w:kern w:val="24"/>
        </w:rPr>
        <w:t xml:space="preserve"> (Cooney, 2017)</w:t>
      </w:r>
      <w:r w:rsidR="00DB09E4" w:rsidRPr="00DB09E4">
        <w:rPr>
          <w:rFonts w:asciiTheme="minorHAnsi" w:eastAsiaTheme="minorEastAsia" w:hAnsiTheme="minorHAnsi" w:cstheme="minorBidi"/>
          <w:color w:val="000000" w:themeColor="text1"/>
          <w:kern w:val="24"/>
        </w:rPr>
        <w:t xml:space="preserve">. Moreover, the duration of postoperative treatment is </w:t>
      </w:r>
      <w:r w:rsidR="00DB09E4" w:rsidRPr="00DB09E4">
        <w:rPr>
          <w:rFonts w:asciiTheme="minorHAnsi" w:eastAsiaTheme="minorEastAsia" w:hAnsiTheme="minorHAnsi" w:cstheme="minorBidi"/>
          <w:kern w:val="24"/>
        </w:rPr>
        <w:t xml:space="preserve">about three times longer </w:t>
      </w:r>
      <w:r w:rsidR="00DB09E4" w:rsidRPr="00DB09E4">
        <w:rPr>
          <w:rFonts w:asciiTheme="minorHAnsi" w:eastAsiaTheme="minorEastAsia" w:hAnsiTheme="minorHAnsi" w:cstheme="minorBidi"/>
          <w:color w:val="000000" w:themeColor="text1"/>
          <w:kern w:val="24"/>
        </w:rPr>
        <w:t>in these patients compa</w:t>
      </w:r>
      <w:r w:rsidR="00DB09E4">
        <w:rPr>
          <w:rFonts w:asciiTheme="minorHAnsi" w:eastAsiaTheme="minorEastAsia" w:hAnsiTheme="minorHAnsi" w:cstheme="minorBidi"/>
          <w:color w:val="000000" w:themeColor="text1"/>
          <w:kern w:val="24"/>
        </w:rPr>
        <w:t>red with opioid-naïve patients.</w:t>
      </w:r>
    </w:p>
    <w:p w:rsidR="00DB09E4" w:rsidRPr="00DB09E4" w:rsidRDefault="00DB09E4" w:rsidP="00DB09E4">
      <w:pPr>
        <w:pStyle w:val="NormalWeb"/>
        <w:spacing w:before="0" w:beforeAutospacing="0" w:after="0" w:afterAutospacing="0"/>
        <w:rPr>
          <w:rFonts w:asciiTheme="minorHAnsi" w:hAnsiTheme="minorHAnsi"/>
        </w:rPr>
      </w:pPr>
      <w:r>
        <w:rPr>
          <w:rFonts w:asciiTheme="minorHAnsi" w:eastAsiaTheme="minorEastAsia" w:hAnsiTheme="minorHAnsi" w:cstheme="minorBidi"/>
          <w:color w:val="000000" w:themeColor="text1"/>
          <w:kern w:val="24"/>
        </w:rPr>
        <w:t xml:space="preserve">There was a discrepancy in practice on prescribing regular medications on admission and we endeavoured to establish how our chronic pain patients performed and evaluate prescribing </w:t>
      </w:r>
      <w:r w:rsidR="0098197E">
        <w:rPr>
          <w:rFonts w:asciiTheme="minorHAnsi" w:eastAsiaTheme="minorEastAsia" w:hAnsiTheme="minorHAnsi" w:cstheme="minorBidi"/>
          <w:color w:val="000000" w:themeColor="text1"/>
          <w:kern w:val="24"/>
        </w:rPr>
        <w:t>practices</w:t>
      </w:r>
      <w:r>
        <w:rPr>
          <w:rFonts w:asciiTheme="minorHAnsi" w:eastAsiaTheme="minorEastAsia" w:hAnsiTheme="minorHAnsi" w:cstheme="minorBidi"/>
          <w:color w:val="000000" w:themeColor="text1"/>
          <w:kern w:val="24"/>
        </w:rPr>
        <w:t>.</w:t>
      </w:r>
    </w:p>
    <w:p w:rsidR="00DB09E4" w:rsidRDefault="00AE3A63" w:rsidP="00AE3A63">
      <w:pPr>
        <w:pStyle w:val="font8"/>
        <w:jc w:val="both"/>
        <w:rPr>
          <w:rFonts w:asciiTheme="minorHAnsi" w:hAnsiTheme="minorHAnsi" w:cs="Arial"/>
          <w:b/>
          <w:color w:val="000000"/>
          <w:u w:val="single"/>
          <w:lang w:val="en"/>
        </w:rPr>
      </w:pPr>
      <w:r w:rsidRPr="0098197E">
        <w:rPr>
          <w:rFonts w:asciiTheme="minorHAnsi" w:hAnsiTheme="minorHAnsi" w:cs="Arial"/>
          <w:b/>
          <w:color w:val="000000"/>
          <w:u w:val="single"/>
          <w:lang w:val="en"/>
        </w:rPr>
        <w:t>Aim and Objectives</w:t>
      </w:r>
    </w:p>
    <w:p w:rsidR="0098197E" w:rsidRPr="0098197E" w:rsidRDefault="0098197E" w:rsidP="00AE3A63">
      <w:pPr>
        <w:pStyle w:val="font8"/>
        <w:jc w:val="both"/>
        <w:rPr>
          <w:rFonts w:asciiTheme="minorHAnsi" w:hAnsiTheme="minorHAnsi" w:cs="Arial"/>
          <w:color w:val="000000"/>
          <w:lang w:val="en"/>
        </w:rPr>
      </w:pPr>
      <w:r>
        <w:rPr>
          <w:rFonts w:asciiTheme="minorHAnsi" w:hAnsiTheme="minorHAnsi" w:cs="Arial"/>
          <w:color w:val="000000"/>
          <w:lang w:val="en"/>
        </w:rPr>
        <w:t>The aim was review prescribing practice and to establish if patients with chronic pain struggled more post elective surgery than those who were opioid naïve.  The objective was to improve the inpatient stay for patients with chronic pain history and review if a change in practice was required.</w:t>
      </w:r>
    </w:p>
    <w:p w:rsidR="00AE3A63" w:rsidRPr="0098197E" w:rsidRDefault="00AE3A63" w:rsidP="00AE3A63">
      <w:pPr>
        <w:pStyle w:val="font8"/>
        <w:jc w:val="both"/>
        <w:rPr>
          <w:rFonts w:asciiTheme="minorHAnsi" w:hAnsiTheme="minorHAnsi" w:cs="Arial"/>
          <w:b/>
          <w:color w:val="000000"/>
          <w:u w:val="single"/>
          <w:lang w:val="en"/>
        </w:rPr>
      </w:pPr>
      <w:r w:rsidRPr="0098197E">
        <w:rPr>
          <w:rFonts w:asciiTheme="minorHAnsi" w:hAnsiTheme="minorHAnsi" w:cs="Arial"/>
          <w:b/>
          <w:color w:val="000000"/>
          <w:u w:val="single"/>
          <w:lang w:val="en"/>
        </w:rPr>
        <w:t>Methods</w:t>
      </w:r>
    </w:p>
    <w:p w:rsidR="00DB09E4" w:rsidRPr="00DB09E4" w:rsidRDefault="0098197E" w:rsidP="00AE3A63">
      <w:pPr>
        <w:pStyle w:val="font8"/>
        <w:jc w:val="both"/>
        <w:rPr>
          <w:rFonts w:asciiTheme="minorHAnsi" w:hAnsiTheme="minorHAnsi" w:cs="Arial"/>
          <w:lang w:val="en"/>
        </w:rPr>
      </w:pPr>
      <w:r>
        <w:rPr>
          <w:rFonts w:asciiTheme="minorHAnsi" w:hAnsiTheme="minorHAnsi" w:cs="Arial"/>
          <w:color w:val="000000"/>
          <w:lang w:val="en"/>
        </w:rPr>
        <w:t>We devised a spreadsheet highlighting patients attending in preoperative assessment who were taking chronic pain</w:t>
      </w:r>
      <w:r w:rsidRPr="00DB09E4">
        <w:rPr>
          <w:rFonts w:asciiTheme="minorHAnsi" w:hAnsiTheme="minorHAnsi" w:cs="Arial"/>
          <w:color w:val="000000"/>
          <w:lang w:val="en"/>
        </w:rPr>
        <w:t> </w:t>
      </w:r>
      <w:r>
        <w:rPr>
          <w:rFonts w:asciiTheme="minorHAnsi" w:hAnsiTheme="minorHAnsi" w:cs="Arial"/>
          <w:color w:val="000000"/>
          <w:lang w:val="en"/>
        </w:rPr>
        <w:t xml:space="preserve">analgesia.  This enabled us to review patients post operatively to see if their pain management was effective.  </w:t>
      </w:r>
      <w:r w:rsidR="00DB09E4">
        <w:rPr>
          <w:rFonts w:asciiTheme="minorHAnsi" w:hAnsiTheme="minorHAnsi" w:cs="Arial"/>
          <w:color w:val="000000"/>
          <w:lang w:val="en"/>
        </w:rPr>
        <w:t xml:space="preserve">Data was collated </w:t>
      </w:r>
      <w:r w:rsidR="00C97DE8">
        <w:rPr>
          <w:rFonts w:asciiTheme="minorHAnsi" w:hAnsiTheme="minorHAnsi" w:cs="Arial"/>
          <w:color w:val="000000"/>
          <w:lang w:val="en"/>
        </w:rPr>
        <w:t>over 12 months, assessing were they followed up by the Acute Pain Service, were regular medication prescribed and patients outcome – was pain problematic post-surgery</w:t>
      </w:r>
      <w:r w:rsidR="00325913">
        <w:rPr>
          <w:rFonts w:asciiTheme="minorHAnsi" w:hAnsiTheme="minorHAnsi" w:cs="Arial"/>
          <w:color w:val="000000"/>
          <w:lang w:val="en"/>
        </w:rPr>
        <w:t xml:space="preserve"> an</w:t>
      </w:r>
      <w:r w:rsidR="00183618">
        <w:rPr>
          <w:rFonts w:asciiTheme="minorHAnsi" w:hAnsiTheme="minorHAnsi" w:cs="Arial"/>
          <w:color w:val="000000"/>
          <w:lang w:val="en"/>
        </w:rPr>
        <w:t>d</w:t>
      </w:r>
      <w:r w:rsidR="00325913">
        <w:rPr>
          <w:rFonts w:asciiTheme="minorHAnsi" w:hAnsiTheme="minorHAnsi" w:cs="Arial"/>
          <w:color w:val="000000"/>
          <w:lang w:val="en"/>
        </w:rPr>
        <w:t xml:space="preserve"> interventions recorded.</w:t>
      </w:r>
    </w:p>
    <w:p w:rsidR="00AE3A63" w:rsidRPr="0098197E" w:rsidRDefault="00AE3A63" w:rsidP="00AE3A63">
      <w:pPr>
        <w:pStyle w:val="font8"/>
        <w:jc w:val="both"/>
        <w:rPr>
          <w:rFonts w:asciiTheme="minorHAnsi" w:hAnsiTheme="minorHAnsi" w:cs="Arial"/>
          <w:b/>
          <w:color w:val="000000"/>
          <w:u w:val="single"/>
          <w:lang w:val="en"/>
        </w:rPr>
      </w:pPr>
      <w:r w:rsidRPr="0098197E">
        <w:rPr>
          <w:rFonts w:asciiTheme="minorHAnsi" w:hAnsiTheme="minorHAnsi" w:cs="Arial"/>
          <w:b/>
          <w:color w:val="000000"/>
          <w:u w:val="single"/>
          <w:lang w:val="en"/>
        </w:rPr>
        <w:lastRenderedPageBreak/>
        <w:t>Main results </w:t>
      </w:r>
    </w:p>
    <w:p w:rsidR="00C97DE8" w:rsidRPr="00DB09E4" w:rsidRDefault="00C97DE8" w:rsidP="00AE3A63">
      <w:pPr>
        <w:pStyle w:val="font8"/>
        <w:jc w:val="both"/>
        <w:rPr>
          <w:rFonts w:asciiTheme="minorHAnsi" w:hAnsiTheme="minorHAnsi" w:cs="Arial"/>
          <w:lang w:val="en"/>
        </w:rPr>
      </w:pPr>
      <w:r>
        <w:rPr>
          <w:rFonts w:asciiTheme="minorHAnsi" w:hAnsiTheme="minorHAnsi" w:cs="Arial"/>
          <w:lang w:val="en"/>
        </w:rPr>
        <w:t xml:space="preserve">Out of 325 patients who were referred to our service 22% did not have their regular medications prescribed.  Out of those </w:t>
      </w:r>
      <w:r w:rsidR="00325913">
        <w:rPr>
          <w:rFonts w:asciiTheme="minorHAnsi" w:hAnsiTheme="minorHAnsi" w:cs="Arial"/>
          <w:lang w:val="en"/>
        </w:rPr>
        <w:t xml:space="preserve">22%, </w:t>
      </w:r>
      <w:r>
        <w:rPr>
          <w:rFonts w:asciiTheme="minorHAnsi" w:hAnsiTheme="minorHAnsi" w:cs="Arial"/>
          <w:lang w:val="en"/>
        </w:rPr>
        <w:t>50% struggled wit</w:t>
      </w:r>
      <w:r w:rsidR="00325913">
        <w:rPr>
          <w:rFonts w:asciiTheme="minorHAnsi" w:hAnsiTheme="minorHAnsi" w:cs="Arial"/>
          <w:lang w:val="en"/>
        </w:rPr>
        <w:t xml:space="preserve">h pain post operatively requiring </w:t>
      </w:r>
      <w:r>
        <w:rPr>
          <w:rFonts w:asciiTheme="minorHAnsi" w:hAnsiTheme="minorHAnsi" w:cs="Arial"/>
          <w:lang w:val="en"/>
        </w:rPr>
        <w:t xml:space="preserve">Acute Pain </w:t>
      </w:r>
      <w:r w:rsidR="00325913">
        <w:rPr>
          <w:rFonts w:asciiTheme="minorHAnsi" w:hAnsiTheme="minorHAnsi" w:cs="Arial"/>
          <w:lang w:val="en"/>
        </w:rPr>
        <w:t xml:space="preserve">Team </w:t>
      </w:r>
      <w:r>
        <w:rPr>
          <w:rFonts w:asciiTheme="minorHAnsi" w:hAnsiTheme="minorHAnsi" w:cs="Arial"/>
          <w:lang w:val="en"/>
        </w:rPr>
        <w:t>Input.</w:t>
      </w:r>
    </w:p>
    <w:p w:rsidR="00AE3A63" w:rsidRPr="0098197E" w:rsidRDefault="00183618" w:rsidP="00AE3A63">
      <w:pPr>
        <w:pStyle w:val="font8"/>
        <w:jc w:val="both"/>
        <w:rPr>
          <w:rFonts w:asciiTheme="minorHAnsi" w:hAnsiTheme="minorHAnsi" w:cs="Arial"/>
          <w:b/>
          <w:color w:val="000000"/>
          <w:u w:val="single"/>
          <w:lang w:val="en"/>
        </w:rPr>
      </w:pPr>
      <w:r>
        <w:rPr>
          <w:rFonts w:asciiTheme="minorHAnsi" w:hAnsiTheme="minorHAnsi" w:cs="Arial"/>
          <w:b/>
          <w:color w:val="000000"/>
          <w:u w:val="single"/>
          <w:lang w:val="en"/>
        </w:rPr>
        <w:t>Conclusion</w:t>
      </w:r>
      <w:bookmarkStart w:id="0" w:name="_GoBack"/>
      <w:bookmarkEnd w:id="0"/>
    </w:p>
    <w:p w:rsidR="00C97DE8" w:rsidRPr="00DB09E4" w:rsidRDefault="00C97DE8" w:rsidP="00AE3A63">
      <w:pPr>
        <w:pStyle w:val="font8"/>
        <w:jc w:val="both"/>
        <w:rPr>
          <w:rFonts w:asciiTheme="minorHAnsi" w:hAnsiTheme="minorHAnsi" w:cs="Arial"/>
          <w:lang w:val="en"/>
        </w:rPr>
      </w:pPr>
      <w:proofErr w:type="gramStart"/>
      <w:r>
        <w:rPr>
          <w:rFonts w:asciiTheme="minorHAnsi" w:hAnsiTheme="minorHAnsi" w:cs="Arial"/>
          <w:color w:val="000000"/>
          <w:lang w:val="en"/>
        </w:rPr>
        <w:t>Improvements to our awareness and prescribing practices when encountering chronic pain patients is paramount.</w:t>
      </w:r>
      <w:proofErr w:type="gramEnd"/>
      <w:r>
        <w:rPr>
          <w:rFonts w:asciiTheme="minorHAnsi" w:hAnsiTheme="minorHAnsi" w:cs="Arial"/>
          <w:color w:val="000000"/>
          <w:lang w:val="en"/>
        </w:rPr>
        <w:t xml:space="preserve"> Teaching and awareness instigated within our anesthetic</w:t>
      </w:r>
      <w:r w:rsidR="00325913">
        <w:rPr>
          <w:rFonts w:asciiTheme="minorHAnsi" w:hAnsiTheme="minorHAnsi" w:cs="Arial"/>
          <w:color w:val="000000"/>
          <w:lang w:val="en"/>
        </w:rPr>
        <w:t xml:space="preserve"> department, </w:t>
      </w:r>
      <w:r>
        <w:rPr>
          <w:rFonts w:asciiTheme="minorHAnsi" w:hAnsiTheme="minorHAnsi" w:cs="Arial"/>
          <w:color w:val="000000"/>
          <w:lang w:val="en"/>
        </w:rPr>
        <w:t>surgical registrar training</w:t>
      </w:r>
      <w:r w:rsidR="00325913">
        <w:rPr>
          <w:rFonts w:asciiTheme="minorHAnsi" w:hAnsiTheme="minorHAnsi" w:cs="Arial"/>
          <w:color w:val="000000"/>
          <w:lang w:val="en"/>
        </w:rPr>
        <w:t>, nursing staff and Pre-operative assessment as to the importance of appropriate prescribing and raising awareness of their risks.</w:t>
      </w:r>
    </w:p>
    <w:p w:rsidR="00DB09E4" w:rsidRPr="00325913" w:rsidRDefault="00DB09E4" w:rsidP="00325913">
      <w:pPr>
        <w:rPr>
          <w:color w:val="4F81BD"/>
          <w:sz w:val="24"/>
          <w:szCs w:val="24"/>
        </w:rPr>
      </w:pPr>
      <w:r w:rsidRPr="00325913">
        <w:rPr>
          <w:rFonts w:eastAsiaTheme="minorEastAsia"/>
          <w:color w:val="000000" w:themeColor="text1"/>
          <w:kern w:val="24"/>
          <w:sz w:val="24"/>
          <w:szCs w:val="24"/>
        </w:rPr>
        <w:t xml:space="preserve">Cooney, M.F. 2017, "Management of postoperative pain in opioid-tolerant patients", </w:t>
      </w:r>
      <w:r w:rsidRPr="00325913">
        <w:rPr>
          <w:rFonts w:eastAsiaTheme="minorEastAsia"/>
          <w:i/>
          <w:iCs/>
          <w:color w:val="000000" w:themeColor="text1"/>
          <w:kern w:val="24"/>
          <w:sz w:val="24"/>
          <w:szCs w:val="24"/>
        </w:rPr>
        <w:t xml:space="preserve">ACORN: The Journal of Perioperative Nursing in Australia, </w:t>
      </w:r>
      <w:r w:rsidRPr="00325913">
        <w:rPr>
          <w:rFonts w:eastAsiaTheme="minorEastAsia"/>
          <w:color w:val="000000" w:themeColor="text1"/>
          <w:kern w:val="24"/>
          <w:sz w:val="24"/>
          <w:szCs w:val="24"/>
        </w:rPr>
        <w:t>vol. 30, no. 2, pp. 13-20.</w:t>
      </w:r>
    </w:p>
    <w:p w:rsidR="00DB09E4" w:rsidRPr="0098197E" w:rsidRDefault="00DB09E4" w:rsidP="0098197E">
      <w:pPr>
        <w:spacing w:after="525" w:line="240" w:lineRule="auto"/>
        <w:rPr>
          <w:rFonts w:cs="Arial"/>
          <w:color w:val="333333"/>
          <w:sz w:val="24"/>
          <w:szCs w:val="24"/>
          <w:lang w:val="en"/>
        </w:rPr>
      </w:pPr>
      <w:proofErr w:type="spellStart"/>
      <w:r w:rsidRPr="0098197E">
        <w:rPr>
          <w:rFonts w:cs="Arial"/>
          <w:color w:val="333333"/>
          <w:sz w:val="24"/>
          <w:szCs w:val="24"/>
          <w:lang w:val="en"/>
        </w:rPr>
        <w:t>Fayaz</w:t>
      </w:r>
      <w:proofErr w:type="spellEnd"/>
      <w:r w:rsidRPr="0098197E">
        <w:rPr>
          <w:rFonts w:cs="Arial"/>
          <w:color w:val="333333"/>
          <w:sz w:val="24"/>
          <w:szCs w:val="24"/>
          <w:lang w:val="en"/>
        </w:rPr>
        <w:t xml:space="preserve"> A, Croft P, Langford RM</w:t>
      </w:r>
      <w:r w:rsidRPr="0098197E">
        <w:rPr>
          <w:rFonts w:cs="Arial"/>
          <w:i/>
          <w:iCs/>
          <w:color w:val="333333"/>
          <w:sz w:val="24"/>
          <w:szCs w:val="24"/>
          <w:lang w:val="en"/>
        </w:rPr>
        <w:t>, et al</w:t>
      </w:r>
      <w:r w:rsidR="0098197E">
        <w:rPr>
          <w:rFonts w:cs="Arial"/>
          <w:i/>
          <w:iCs/>
          <w:color w:val="333333"/>
          <w:sz w:val="24"/>
          <w:szCs w:val="24"/>
          <w:lang w:val="en"/>
        </w:rPr>
        <w:t xml:space="preserve"> </w:t>
      </w:r>
      <w:r w:rsidRPr="0098197E">
        <w:rPr>
          <w:rFonts w:cs="Arial"/>
          <w:color w:val="333333"/>
          <w:sz w:val="24"/>
          <w:szCs w:val="24"/>
          <w:lang w:val="en"/>
        </w:rPr>
        <w:t xml:space="preserve">Prevalence of chronic pain in the UK: a systematic review and meta-analysis of population </w:t>
      </w:r>
      <w:proofErr w:type="gramStart"/>
      <w:r w:rsidRPr="0098197E">
        <w:rPr>
          <w:rFonts w:cs="Arial"/>
          <w:color w:val="333333"/>
          <w:sz w:val="24"/>
          <w:szCs w:val="24"/>
          <w:lang w:val="en"/>
        </w:rPr>
        <w:t>studies</w:t>
      </w:r>
      <w:r w:rsidR="0098197E">
        <w:rPr>
          <w:rFonts w:cs="Arial"/>
          <w:color w:val="333333"/>
          <w:sz w:val="24"/>
          <w:szCs w:val="24"/>
          <w:lang w:val="en"/>
        </w:rPr>
        <w:t xml:space="preserve">  </w:t>
      </w:r>
      <w:r w:rsidRPr="0098197E">
        <w:rPr>
          <w:rFonts w:cs="Arial"/>
          <w:color w:val="333333"/>
          <w:sz w:val="24"/>
          <w:szCs w:val="24"/>
          <w:lang w:val="en"/>
        </w:rPr>
        <w:t>BMJ</w:t>
      </w:r>
      <w:proofErr w:type="gramEnd"/>
      <w:r w:rsidRPr="0098197E">
        <w:rPr>
          <w:rFonts w:cs="Arial"/>
          <w:color w:val="333333"/>
          <w:sz w:val="24"/>
          <w:szCs w:val="24"/>
          <w:lang w:val="en"/>
        </w:rPr>
        <w:t xml:space="preserve"> Open 2016;6:e010364. </w:t>
      </w:r>
      <w:proofErr w:type="spellStart"/>
      <w:proofErr w:type="gramStart"/>
      <w:r w:rsidRPr="0098197E">
        <w:rPr>
          <w:rFonts w:cs="Arial"/>
          <w:color w:val="333333"/>
          <w:sz w:val="24"/>
          <w:szCs w:val="24"/>
          <w:lang w:val="en"/>
        </w:rPr>
        <w:t>doi</w:t>
      </w:r>
      <w:proofErr w:type="spellEnd"/>
      <w:proofErr w:type="gramEnd"/>
      <w:r w:rsidRPr="0098197E">
        <w:rPr>
          <w:rFonts w:cs="Arial"/>
          <w:color w:val="333333"/>
          <w:sz w:val="24"/>
          <w:szCs w:val="24"/>
          <w:lang w:val="en"/>
        </w:rPr>
        <w:t xml:space="preserve">: 10.1136/bmjopen-2015-010364 </w:t>
      </w:r>
    </w:p>
    <w:p w:rsidR="003206E9" w:rsidRPr="00DB09E4" w:rsidRDefault="003206E9"/>
    <w:p w:rsidR="006A1814" w:rsidRDefault="006A1814"/>
    <w:p w:rsidR="006A1814" w:rsidRDefault="006A1814"/>
    <w:p w:rsidR="00AE3A63" w:rsidRPr="00DB09E4" w:rsidRDefault="006A1814">
      <w:r>
        <w:t xml:space="preserve">Author: Elaine Richardson </w:t>
      </w:r>
    </w:p>
    <w:p w:rsidR="00AE3A63" w:rsidRPr="00DB09E4" w:rsidRDefault="00AE3A63" w:rsidP="00AE3A63">
      <w:pPr>
        <w:pStyle w:val="font8"/>
        <w:jc w:val="both"/>
        <w:rPr>
          <w:rFonts w:asciiTheme="minorHAnsi" w:hAnsiTheme="minorHAnsi" w:cs="Arial"/>
          <w:lang w:val="en"/>
        </w:rPr>
      </w:pPr>
      <w:r w:rsidRPr="00DB09E4">
        <w:rPr>
          <w:rFonts w:asciiTheme="minorHAnsi" w:hAnsiTheme="minorHAnsi" w:cs="Arial"/>
          <w:color w:val="000000"/>
          <w:lang w:val="en"/>
        </w:rPr>
        <w:t>Email address</w:t>
      </w:r>
      <w:r w:rsidR="006A1814">
        <w:rPr>
          <w:rFonts w:asciiTheme="minorHAnsi" w:hAnsiTheme="minorHAnsi" w:cs="Arial"/>
          <w:color w:val="000000"/>
          <w:lang w:val="en"/>
        </w:rPr>
        <w:t>:</w:t>
      </w:r>
      <w:r w:rsidR="0098197E">
        <w:rPr>
          <w:rFonts w:asciiTheme="minorHAnsi" w:hAnsiTheme="minorHAnsi" w:cs="Arial"/>
          <w:color w:val="000000"/>
          <w:lang w:val="en"/>
        </w:rPr>
        <w:tab/>
        <w:t>elaine.richardson7@nhs.net</w:t>
      </w:r>
    </w:p>
    <w:p w:rsidR="0098197E" w:rsidRDefault="00AE3A63" w:rsidP="00AE3A63">
      <w:pPr>
        <w:pStyle w:val="font8"/>
        <w:jc w:val="both"/>
        <w:rPr>
          <w:rFonts w:asciiTheme="minorHAnsi" w:hAnsiTheme="minorHAnsi" w:cs="Arial"/>
          <w:color w:val="000000"/>
          <w:lang w:val="en"/>
        </w:rPr>
      </w:pPr>
      <w:r w:rsidRPr="00DB09E4">
        <w:rPr>
          <w:rFonts w:asciiTheme="minorHAnsi" w:hAnsiTheme="minorHAnsi" w:cs="Arial"/>
          <w:color w:val="000000"/>
          <w:lang w:val="en"/>
        </w:rPr>
        <w:t>Work</w:t>
      </w:r>
      <w:r w:rsidR="006A1814">
        <w:rPr>
          <w:rFonts w:asciiTheme="minorHAnsi" w:hAnsiTheme="minorHAnsi" w:cs="Arial"/>
          <w:color w:val="000000"/>
          <w:lang w:val="en"/>
        </w:rPr>
        <w:t>:</w:t>
      </w:r>
      <w:r w:rsidRPr="00DB09E4">
        <w:rPr>
          <w:rFonts w:asciiTheme="minorHAnsi" w:hAnsiTheme="minorHAnsi" w:cs="Arial"/>
          <w:color w:val="000000"/>
          <w:lang w:val="en"/>
        </w:rPr>
        <w:t xml:space="preserve"> </w:t>
      </w:r>
      <w:r w:rsidR="0098197E">
        <w:rPr>
          <w:rFonts w:asciiTheme="minorHAnsi" w:hAnsiTheme="minorHAnsi" w:cs="Arial"/>
          <w:color w:val="000000"/>
          <w:lang w:val="en"/>
        </w:rPr>
        <w:t>01691 404038</w:t>
      </w:r>
    </w:p>
    <w:p w:rsidR="00AE3A63" w:rsidRPr="00DB09E4" w:rsidRDefault="0098197E" w:rsidP="00AE3A63">
      <w:pPr>
        <w:pStyle w:val="font8"/>
        <w:jc w:val="both"/>
        <w:rPr>
          <w:rFonts w:asciiTheme="minorHAnsi" w:hAnsiTheme="minorHAnsi" w:cs="Arial"/>
          <w:lang w:val="en"/>
        </w:rPr>
      </w:pPr>
      <w:r>
        <w:rPr>
          <w:rFonts w:asciiTheme="minorHAnsi" w:hAnsiTheme="minorHAnsi" w:cs="Arial"/>
          <w:color w:val="000000"/>
          <w:lang w:val="en"/>
        </w:rPr>
        <w:t>M</w:t>
      </w:r>
      <w:r w:rsidR="00AE3A63" w:rsidRPr="00DB09E4">
        <w:rPr>
          <w:rFonts w:asciiTheme="minorHAnsi" w:hAnsiTheme="minorHAnsi" w:cs="Arial"/>
          <w:color w:val="000000"/>
          <w:lang w:val="en"/>
        </w:rPr>
        <w:t>obile phone number</w:t>
      </w:r>
      <w:r w:rsidR="006A1814">
        <w:rPr>
          <w:rFonts w:asciiTheme="minorHAnsi" w:hAnsiTheme="minorHAnsi" w:cs="Arial"/>
          <w:color w:val="000000"/>
          <w:lang w:val="en"/>
        </w:rPr>
        <w:t>: 07961979488</w:t>
      </w:r>
    </w:p>
    <w:p w:rsidR="00AE3A63" w:rsidRPr="00DB09E4" w:rsidRDefault="00AE3A63" w:rsidP="00AE3A63">
      <w:pPr>
        <w:pStyle w:val="font8"/>
        <w:jc w:val="both"/>
        <w:rPr>
          <w:rFonts w:asciiTheme="minorHAnsi" w:hAnsiTheme="minorHAnsi" w:cs="Arial"/>
          <w:lang w:val="en"/>
        </w:rPr>
      </w:pPr>
      <w:r w:rsidRPr="00DB09E4">
        <w:rPr>
          <w:rFonts w:asciiTheme="minorHAnsi" w:hAnsiTheme="minorHAnsi" w:cs="Arial"/>
          <w:color w:val="000000"/>
          <w:lang w:val="en"/>
        </w:rPr>
        <w:t xml:space="preserve">Affiliation details: </w:t>
      </w:r>
      <w:r w:rsidR="006A1814">
        <w:rPr>
          <w:rFonts w:asciiTheme="minorHAnsi" w:hAnsiTheme="minorHAnsi" w:cs="Arial"/>
          <w:color w:val="000000"/>
          <w:lang w:val="en"/>
        </w:rPr>
        <w:t>Acute Pain Service, RJAH Orthopaedic Hospital, Oswestry, Shropshire, UK.</w:t>
      </w:r>
    </w:p>
    <w:p w:rsidR="00AE3A63" w:rsidRPr="00DB09E4" w:rsidRDefault="00AE3A63" w:rsidP="00AE3A63">
      <w:pPr>
        <w:pStyle w:val="font8"/>
        <w:jc w:val="both"/>
        <w:rPr>
          <w:rFonts w:asciiTheme="minorHAnsi" w:hAnsiTheme="minorHAnsi" w:cs="Arial"/>
          <w:lang w:val="en"/>
        </w:rPr>
      </w:pPr>
      <w:r w:rsidRPr="00DB09E4">
        <w:rPr>
          <w:rStyle w:val="wixguard"/>
          <w:rFonts w:asciiTheme="minorHAnsi" w:hAnsiTheme="minorHAnsi" w:cs="Arial"/>
          <w:lang w:val="en"/>
        </w:rPr>
        <w:t>​</w:t>
      </w:r>
    </w:p>
    <w:p w:rsidR="00AE3A63" w:rsidRPr="00DB09E4" w:rsidRDefault="00AE3A63" w:rsidP="00AE3A63">
      <w:pPr>
        <w:pStyle w:val="font8"/>
        <w:jc w:val="both"/>
        <w:rPr>
          <w:rFonts w:asciiTheme="minorHAnsi" w:hAnsiTheme="minorHAnsi" w:cs="Arial"/>
          <w:lang w:val="en"/>
        </w:rPr>
      </w:pPr>
      <w:r w:rsidRPr="00DB09E4">
        <w:rPr>
          <w:rStyle w:val="wixguard"/>
          <w:rFonts w:asciiTheme="minorHAnsi" w:hAnsiTheme="minorHAnsi" w:cs="Arial"/>
          <w:color w:val="000000"/>
          <w:lang w:val="en"/>
        </w:rPr>
        <w:t>​</w:t>
      </w:r>
    </w:p>
    <w:p w:rsidR="00AE3A63" w:rsidRPr="00DB09E4" w:rsidRDefault="00AE3A63" w:rsidP="00AE3A63">
      <w:pPr>
        <w:pStyle w:val="font8"/>
        <w:jc w:val="both"/>
        <w:rPr>
          <w:rFonts w:asciiTheme="minorHAnsi" w:hAnsiTheme="minorHAnsi" w:cs="Arial"/>
          <w:lang w:val="en"/>
        </w:rPr>
      </w:pPr>
      <w:r w:rsidRPr="00DB09E4">
        <w:rPr>
          <w:rFonts w:asciiTheme="minorHAnsi" w:hAnsiTheme="minorHAnsi" w:cs="Arial"/>
          <w:lang w:val="en"/>
        </w:rPr>
        <w:t> </w:t>
      </w:r>
    </w:p>
    <w:p w:rsidR="00AE3A63" w:rsidRPr="00DB09E4" w:rsidRDefault="00AE3A63"/>
    <w:sectPr w:rsidR="00AE3A63" w:rsidRPr="00DB0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70D36"/>
    <w:multiLevelType w:val="hybridMultilevel"/>
    <w:tmpl w:val="EA3A3426"/>
    <w:lvl w:ilvl="0" w:tplc="1648330E">
      <w:start w:val="1"/>
      <w:numFmt w:val="bullet"/>
      <w:lvlText w:val=""/>
      <w:lvlJc w:val="left"/>
      <w:pPr>
        <w:tabs>
          <w:tab w:val="num" w:pos="720"/>
        </w:tabs>
        <w:ind w:left="720" w:hanging="360"/>
      </w:pPr>
      <w:rPr>
        <w:rFonts w:ascii="Wingdings 2" w:hAnsi="Wingdings 2" w:hint="default"/>
      </w:rPr>
    </w:lvl>
    <w:lvl w:ilvl="1" w:tplc="1F0C5E32" w:tentative="1">
      <w:start w:val="1"/>
      <w:numFmt w:val="bullet"/>
      <w:lvlText w:val=""/>
      <w:lvlJc w:val="left"/>
      <w:pPr>
        <w:tabs>
          <w:tab w:val="num" w:pos="1440"/>
        </w:tabs>
        <w:ind w:left="1440" w:hanging="360"/>
      </w:pPr>
      <w:rPr>
        <w:rFonts w:ascii="Wingdings 2" w:hAnsi="Wingdings 2" w:hint="default"/>
      </w:rPr>
    </w:lvl>
    <w:lvl w:ilvl="2" w:tplc="345620AC" w:tentative="1">
      <w:start w:val="1"/>
      <w:numFmt w:val="bullet"/>
      <w:lvlText w:val=""/>
      <w:lvlJc w:val="left"/>
      <w:pPr>
        <w:tabs>
          <w:tab w:val="num" w:pos="2160"/>
        </w:tabs>
        <w:ind w:left="2160" w:hanging="360"/>
      </w:pPr>
      <w:rPr>
        <w:rFonts w:ascii="Wingdings 2" w:hAnsi="Wingdings 2" w:hint="default"/>
      </w:rPr>
    </w:lvl>
    <w:lvl w:ilvl="3" w:tplc="B4FCBCA0" w:tentative="1">
      <w:start w:val="1"/>
      <w:numFmt w:val="bullet"/>
      <w:lvlText w:val=""/>
      <w:lvlJc w:val="left"/>
      <w:pPr>
        <w:tabs>
          <w:tab w:val="num" w:pos="2880"/>
        </w:tabs>
        <w:ind w:left="2880" w:hanging="360"/>
      </w:pPr>
      <w:rPr>
        <w:rFonts w:ascii="Wingdings 2" w:hAnsi="Wingdings 2" w:hint="default"/>
      </w:rPr>
    </w:lvl>
    <w:lvl w:ilvl="4" w:tplc="EAEA9B68" w:tentative="1">
      <w:start w:val="1"/>
      <w:numFmt w:val="bullet"/>
      <w:lvlText w:val=""/>
      <w:lvlJc w:val="left"/>
      <w:pPr>
        <w:tabs>
          <w:tab w:val="num" w:pos="3600"/>
        </w:tabs>
        <w:ind w:left="3600" w:hanging="360"/>
      </w:pPr>
      <w:rPr>
        <w:rFonts w:ascii="Wingdings 2" w:hAnsi="Wingdings 2" w:hint="default"/>
      </w:rPr>
    </w:lvl>
    <w:lvl w:ilvl="5" w:tplc="5CD8567C" w:tentative="1">
      <w:start w:val="1"/>
      <w:numFmt w:val="bullet"/>
      <w:lvlText w:val=""/>
      <w:lvlJc w:val="left"/>
      <w:pPr>
        <w:tabs>
          <w:tab w:val="num" w:pos="4320"/>
        </w:tabs>
        <w:ind w:left="4320" w:hanging="360"/>
      </w:pPr>
      <w:rPr>
        <w:rFonts w:ascii="Wingdings 2" w:hAnsi="Wingdings 2" w:hint="default"/>
      </w:rPr>
    </w:lvl>
    <w:lvl w:ilvl="6" w:tplc="374E28B4" w:tentative="1">
      <w:start w:val="1"/>
      <w:numFmt w:val="bullet"/>
      <w:lvlText w:val=""/>
      <w:lvlJc w:val="left"/>
      <w:pPr>
        <w:tabs>
          <w:tab w:val="num" w:pos="5040"/>
        </w:tabs>
        <w:ind w:left="5040" w:hanging="360"/>
      </w:pPr>
      <w:rPr>
        <w:rFonts w:ascii="Wingdings 2" w:hAnsi="Wingdings 2" w:hint="default"/>
      </w:rPr>
    </w:lvl>
    <w:lvl w:ilvl="7" w:tplc="0A4C4310" w:tentative="1">
      <w:start w:val="1"/>
      <w:numFmt w:val="bullet"/>
      <w:lvlText w:val=""/>
      <w:lvlJc w:val="left"/>
      <w:pPr>
        <w:tabs>
          <w:tab w:val="num" w:pos="5760"/>
        </w:tabs>
        <w:ind w:left="5760" w:hanging="360"/>
      </w:pPr>
      <w:rPr>
        <w:rFonts w:ascii="Wingdings 2" w:hAnsi="Wingdings 2" w:hint="default"/>
      </w:rPr>
    </w:lvl>
    <w:lvl w:ilvl="8" w:tplc="22B6230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63"/>
    <w:rsid w:val="00183618"/>
    <w:rsid w:val="003206E9"/>
    <w:rsid w:val="00325913"/>
    <w:rsid w:val="006A1814"/>
    <w:rsid w:val="0098197E"/>
    <w:rsid w:val="00AE3A63"/>
    <w:rsid w:val="00C97DE8"/>
    <w:rsid w:val="00DB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E3A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E3A63"/>
  </w:style>
  <w:style w:type="paragraph" w:styleId="BalloonText">
    <w:name w:val="Balloon Text"/>
    <w:basedOn w:val="Normal"/>
    <w:link w:val="BalloonTextChar"/>
    <w:uiPriority w:val="99"/>
    <w:semiHidden/>
    <w:unhideWhenUsed/>
    <w:rsid w:val="00AE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A63"/>
    <w:rPr>
      <w:rFonts w:ascii="Tahoma" w:hAnsi="Tahoma" w:cs="Tahoma"/>
      <w:sz w:val="16"/>
      <w:szCs w:val="16"/>
    </w:rPr>
  </w:style>
  <w:style w:type="paragraph" w:styleId="NormalWeb">
    <w:name w:val="Normal (Web)"/>
    <w:basedOn w:val="Normal"/>
    <w:uiPriority w:val="99"/>
    <w:semiHidden/>
    <w:unhideWhenUsed/>
    <w:rsid w:val="00DB09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09E4"/>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ighwire-citation-authors">
    <w:name w:val="highwire-citation-authors"/>
    <w:basedOn w:val="DefaultParagraphFont"/>
    <w:rsid w:val="00DB09E4"/>
  </w:style>
  <w:style w:type="character" w:customStyle="1" w:styleId="highwire-citation-author4">
    <w:name w:val="highwire-citation-author4"/>
    <w:basedOn w:val="DefaultParagraphFont"/>
    <w:rsid w:val="00DB09E4"/>
  </w:style>
  <w:style w:type="character" w:customStyle="1" w:styleId="nlm-surname">
    <w:name w:val="nlm-surname"/>
    <w:basedOn w:val="DefaultParagraphFont"/>
    <w:rsid w:val="00DB09E4"/>
  </w:style>
  <w:style w:type="character" w:customStyle="1" w:styleId="citation-et1">
    <w:name w:val="citation-et1"/>
    <w:basedOn w:val="DefaultParagraphFont"/>
    <w:rsid w:val="00DB09E4"/>
    <w:rPr>
      <w:i/>
      <w:iCs/>
    </w:rPr>
  </w:style>
  <w:style w:type="character" w:customStyle="1" w:styleId="highwire-cite-metadata-journal2">
    <w:name w:val="highwire-cite-metadata-journal2"/>
    <w:basedOn w:val="DefaultParagraphFont"/>
    <w:rsid w:val="00DB09E4"/>
  </w:style>
  <w:style w:type="character" w:customStyle="1" w:styleId="highwire-cite-metadata-year">
    <w:name w:val="highwire-cite-metadata-year"/>
    <w:basedOn w:val="DefaultParagraphFont"/>
    <w:rsid w:val="00DB09E4"/>
  </w:style>
  <w:style w:type="character" w:customStyle="1" w:styleId="highwire-cite-metadata-volume2">
    <w:name w:val="highwire-cite-metadata-volume2"/>
    <w:basedOn w:val="DefaultParagraphFont"/>
    <w:rsid w:val="00DB09E4"/>
  </w:style>
  <w:style w:type="character" w:customStyle="1" w:styleId="highwire-cite-metadata-elocation-id">
    <w:name w:val="highwire-cite-metadata-elocation-id"/>
    <w:basedOn w:val="DefaultParagraphFont"/>
    <w:rsid w:val="00DB09E4"/>
  </w:style>
  <w:style w:type="character" w:customStyle="1" w:styleId="highwire-cite-metadata-doi">
    <w:name w:val="highwire-cite-metadata-doi"/>
    <w:basedOn w:val="DefaultParagraphFont"/>
    <w:rsid w:val="00DB09E4"/>
  </w:style>
  <w:style w:type="character" w:customStyle="1" w:styleId="label">
    <w:name w:val="label"/>
    <w:basedOn w:val="DefaultParagraphFont"/>
    <w:rsid w:val="00DB0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E3A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E3A63"/>
  </w:style>
  <w:style w:type="paragraph" w:styleId="BalloonText">
    <w:name w:val="Balloon Text"/>
    <w:basedOn w:val="Normal"/>
    <w:link w:val="BalloonTextChar"/>
    <w:uiPriority w:val="99"/>
    <w:semiHidden/>
    <w:unhideWhenUsed/>
    <w:rsid w:val="00AE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A63"/>
    <w:rPr>
      <w:rFonts w:ascii="Tahoma" w:hAnsi="Tahoma" w:cs="Tahoma"/>
      <w:sz w:val="16"/>
      <w:szCs w:val="16"/>
    </w:rPr>
  </w:style>
  <w:style w:type="paragraph" w:styleId="NormalWeb">
    <w:name w:val="Normal (Web)"/>
    <w:basedOn w:val="Normal"/>
    <w:uiPriority w:val="99"/>
    <w:semiHidden/>
    <w:unhideWhenUsed/>
    <w:rsid w:val="00DB09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09E4"/>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ighwire-citation-authors">
    <w:name w:val="highwire-citation-authors"/>
    <w:basedOn w:val="DefaultParagraphFont"/>
    <w:rsid w:val="00DB09E4"/>
  </w:style>
  <w:style w:type="character" w:customStyle="1" w:styleId="highwire-citation-author4">
    <w:name w:val="highwire-citation-author4"/>
    <w:basedOn w:val="DefaultParagraphFont"/>
    <w:rsid w:val="00DB09E4"/>
  </w:style>
  <w:style w:type="character" w:customStyle="1" w:styleId="nlm-surname">
    <w:name w:val="nlm-surname"/>
    <w:basedOn w:val="DefaultParagraphFont"/>
    <w:rsid w:val="00DB09E4"/>
  </w:style>
  <w:style w:type="character" w:customStyle="1" w:styleId="citation-et1">
    <w:name w:val="citation-et1"/>
    <w:basedOn w:val="DefaultParagraphFont"/>
    <w:rsid w:val="00DB09E4"/>
    <w:rPr>
      <w:i/>
      <w:iCs/>
    </w:rPr>
  </w:style>
  <w:style w:type="character" w:customStyle="1" w:styleId="highwire-cite-metadata-journal2">
    <w:name w:val="highwire-cite-metadata-journal2"/>
    <w:basedOn w:val="DefaultParagraphFont"/>
    <w:rsid w:val="00DB09E4"/>
  </w:style>
  <w:style w:type="character" w:customStyle="1" w:styleId="highwire-cite-metadata-year">
    <w:name w:val="highwire-cite-metadata-year"/>
    <w:basedOn w:val="DefaultParagraphFont"/>
    <w:rsid w:val="00DB09E4"/>
  </w:style>
  <w:style w:type="character" w:customStyle="1" w:styleId="highwire-cite-metadata-volume2">
    <w:name w:val="highwire-cite-metadata-volume2"/>
    <w:basedOn w:val="DefaultParagraphFont"/>
    <w:rsid w:val="00DB09E4"/>
  </w:style>
  <w:style w:type="character" w:customStyle="1" w:styleId="highwire-cite-metadata-elocation-id">
    <w:name w:val="highwire-cite-metadata-elocation-id"/>
    <w:basedOn w:val="DefaultParagraphFont"/>
    <w:rsid w:val="00DB09E4"/>
  </w:style>
  <w:style w:type="character" w:customStyle="1" w:styleId="highwire-cite-metadata-doi">
    <w:name w:val="highwire-cite-metadata-doi"/>
    <w:basedOn w:val="DefaultParagraphFont"/>
    <w:rsid w:val="00DB09E4"/>
  </w:style>
  <w:style w:type="character" w:customStyle="1" w:styleId="label">
    <w:name w:val="label"/>
    <w:basedOn w:val="DefaultParagraphFont"/>
    <w:rsid w:val="00DB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66184">
      <w:bodyDiv w:val="1"/>
      <w:marLeft w:val="0"/>
      <w:marRight w:val="0"/>
      <w:marTop w:val="0"/>
      <w:marBottom w:val="0"/>
      <w:divBdr>
        <w:top w:val="none" w:sz="0" w:space="0" w:color="auto"/>
        <w:left w:val="none" w:sz="0" w:space="0" w:color="auto"/>
        <w:bottom w:val="none" w:sz="0" w:space="0" w:color="auto"/>
        <w:right w:val="none" w:sz="0" w:space="0" w:color="auto"/>
      </w:divBdr>
      <w:divsChild>
        <w:div w:id="1322277485">
          <w:marLeft w:val="691"/>
          <w:marRight w:val="0"/>
          <w:marTop w:val="0"/>
          <w:marBottom w:val="0"/>
          <w:divBdr>
            <w:top w:val="none" w:sz="0" w:space="0" w:color="auto"/>
            <w:left w:val="none" w:sz="0" w:space="0" w:color="auto"/>
            <w:bottom w:val="none" w:sz="0" w:space="0" w:color="auto"/>
            <w:right w:val="none" w:sz="0" w:space="0" w:color="auto"/>
          </w:divBdr>
        </w:div>
      </w:divsChild>
    </w:div>
    <w:div w:id="928317743">
      <w:bodyDiv w:val="1"/>
      <w:marLeft w:val="0"/>
      <w:marRight w:val="0"/>
      <w:marTop w:val="0"/>
      <w:marBottom w:val="0"/>
      <w:divBdr>
        <w:top w:val="none" w:sz="0" w:space="0" w:color="auto"/>
        <w:left w:val="none" w:sz="0" w:space="0" w:color="auto"/>
        <w:bottom w:val="none" w:sz="0" w:space="0" w:color="auto"/>
        <w:right w:val="none" w:sz="0" w:space="0" w:color="auto"/>
      </w:divBdr>
    </w:div>
    <w:div w:id="1366950491">
      <w:bodyDiv w:val="1"/>
      <w:marLeft w:val="0"/>
      <w:marRight w:val="0"/>
      <w:marTop w:val="0"/>
      <w:marBottom w:val="0"/>
      <w:divBdr>
        <w:top w:val="none" w:sz="0" w:space="0" w:color="auto"/>
        <w:left w:val="none" w:sz="0" w:space="0" w:color="auto"/>
        <w:bottom w:val="none" w:sz="0" w:space="0" w:color="auto"/>
        <w:right w:val="none" w:sz="0" w:space="0" w:color="auto"/>
      </w:divBdr>
      <w:divsChild>
        <w:div w:id="356278841">
          <w:marLeft w:val="0"/>
          <w:marRight w:val="0"/>
          <w:marTop w:val="0"/>
          <w:marBottom w:val="0"/>
          <w:divBdr>
            <w:top w:val="none" w:sz="0" w:space="0" w:color="auto"/>
            <w:left w:val="none" w:sz="0" w:space="0" w:color="auto"/>
            <w:bottom w:val="none" w:sz="0" w:space="0" w:color="auto"/>
            <w:right w:val="none" w:sz="0" w:space="0" w:color="auto"/>
          </w:divBdr>
          <w:divsChild>
            <w:div w:id="346293119">
              <w:marLeft w:val="0"/>
              <w:marRight w:val="0"/>
              <w:marTop w:val="0"/>
              <w:marBottom w:val="0"/>
              <w:divBdr>
                <w:top w:val="none" w:sz="0" w:space="0" w:color="auto"/>
                <w:left w:val="none" w:sz="0" w:space="0" w:color="auto"/>
                <w:bottom w:val="none" w:sz="0" w:space="0" w:color="auto"/>
                <w:right w:val="none" w:sz="0" w:space="0" w:color="auto"/>
              </w:divBdr>
              <w:divsChild>
                <w:div w:id="1876648861">
                  <w:marLeft w:val="0"/>
                  <w:marRight w:val="0"/>
                  <w:marTop w:val="0"/>
                  <w:marBottom w:val="0"/>
                  <w:divBdr>
                    <w:top w:val="none" w:sz="0" w:space="0" w:color="auto"/>
                    <w:left w:val="none" w:sz="0" w:space="0" w:color="auto"/>
                    <w:bottom w:val="none" w:sz="0" w:space="0" w:color="auto"/>
                    <w:right w:val="none" w:sz="0" w:space="0" w:color="auto"/>
                  </w:divBdr>
                  <w:divsChild>
                    <w:div w:id="332876384">
                      <w:marLeft w:val="0"/>
                      <w:marRight w:val="0"/>
                      <w:marTop w:val="0"/>
                      <w:marBottom w:val="0"/>
                      <w:divBdr>
                        <w:top w:val="none" w:sz="0" w:space="0" w:color="auto"/>
                        <w:left w:val="none" w:sz="0" w:space="0" w:color="auto"/>
                        <w:bottom w:val="none" w:sz="0" w:space="0" w:color="auto"/>
                        <w:right w:val="none" w:sz="0" w:space="0" w:color="auto"/>
                      </w:divBdr>
                      <w:divsChild>
                        <w:div w:id="651250030">
                          <w:marLeft w:val="0"/>
                          <w:marRight w:val="0"/>
                          <w:marTop w:val="0"/>
                          <w:marBottom w:val="0"/>
                          <w:divBdr>
                            <w:top w:val="none" w:sz="0" w:space="0" w:color="auto"/>
                            <w:left w:val="none" w:sz="0" w:space="0" w:color="auto"/>
                            <w:bottom w:val="none" w:sz="0" w:space="0" w:color="auto"/>
                            <w:right w:val="none" w:sz="0" w:space="0" w:color="auto"/>
                          </w:divBdr>
                          <w:divsChild>
                            <w:div w:id="2103336897">
                              <w:marLeft w:val="0"/>
                              <w:marRight w:val="0"/>
                              <w:marTop w:val="0"/>
                              <w:marBottom w:val="0"/>
                              <w:divBdr>
                                <w:top w:val="none" w:sz="0" w:space="0" w:color="auto"/>
                                <w:left w:val="none" w:sz="0" w:space="0" w:color="auto"/>
                                <w:bottom w:val="none" w:sz="0" w:space="0" w:color="auto"/>
                                <w:right w:val="none" w:sz="0" w:space="0" w:color="auto"/>
                              </w:divBdr>
                              <w:divsChild>
                                <w:div w:id="1811555320">
                                  <w:marLeft w:val="0"/>
                                  <w:marRight w:val="0"/>
                                  <w:marTop w:val="0"/>
                                  <w:marBottom w:val="0"/>
                                  <w:divBdr>
                                    <w:top w:val="none" w:sz="0" w:space="0" w:color="auto"/>
                                    <w:left w:val="none" w:sz="0" w:space="0" w:color="auto"/>
                                    <w:bottom w:val="none" w:sz="0" w:space="0" w:color="auto"/>
                                    <w:right w:val="none" w:sz="0" w:space="0" w:color="auto"/>
                                  </w:divBdr>
                                  <w:divsChild>
                                    <w:div w:id="289628383">
                                      <w:marLeft w:val="0"/>
                                      <w:marRight w:val="0"/>
                                      <w:marTop w:val="0"/>
                                      <w:marBottom w:val="0"/>
                                      <w:divBdr>
                                        <w:top w:val="none" w:sz="0" w:space="0" w:color="auto"/>
                                        <w:left w:val="none" w:sz="0" w:space="0" w:color="auto"/>
                                        <w:bottom w:val="none" w:sz="0" w:space="0" w:color="auto"/>
                                        <w:right w:val="none" w:sz="0" w:space="0" w:color="auto"/>
                                      </w:divBdr>
                                      <w:divsChild>
                                        <w:div w:id="805510577">
                                          <w:marLeft w:val="0"/>
                                          <w:marRight w:val="0"/>
                                          <w:marTop w:val="0"/>
                                          <w:marBottom w:val="0"/>
                                          <w:divBdr>
                                            <w:top w:val="none" w:sz="0" w:space="0" w:color="auto"/>
                                            <w:left w:val="none" w:sz="0" w:space="0" w:color="auto"/>
                                            <w:bottom w:val="none" w:sz="0" w:space="0" w:color="auto"/>
                                            <w:right w:val="none" w:sz="0" w:space="0" w:color="auto"/>
                                          </w:divBdr>
                                          <w:divsChild>
                                            <w:div w:id="154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19366">
      <w:bodyDiv w:val="1"/>
      <w:marLeft w:val="0"/>
      <w:marRight w:val="0"/>
      <w:marTop w:val="0"/>
      <w:marBottom w:val="0"/>
      <w:divBdr>
        <w:top w:val="none" w:sz="0" w:space="0" w:color="auto"/>
        <w:left w:val="none" w:sz="0" w:space="0" w:color="auto"/>
        <w:bottom w:val="none" w:sz="0" w:space="0" w:color="auto"/>
        <w:right w:val="none" w:sz="0" w:space="0" w:color="auto"/>
      </w:divBdr>
      <w:divsChild>
        <w:div w:id="2146045758">
          <w:marLeft w:val="0"/>
          <w:marRight w:val="0"/>
          <w:marTop w:val="0"/>
          <w:marBottom w:val="0"/>
          <w:divBdr>
            <w:top w:val="none" w:sz="0" w:space="0" w:color="auto"/>
            <w:left w:val="none" w:sz="0" w:space="0" w:color="auto"/>
            <w:bottom w:val="none" w:sz="0" w:space="0" w:color="auto"/>
            <w:right w:val="none" w:sz="0" w:space="0" w:color="auto"/>
          </w:divBdr>
          <w:divsChild>
            <w:div w:id="1517764102">
              <w:marLeft w:val="0"/>
              <w:marRight w:val="0"/>
              <w:marTop w:val="0"/>
              <w:marBottom w:val="0"/>
              <w:divBdr>
                <w:top w:val="none" w:sz="0" w:space="0" w:color="auto"/>
                <w:left w:val="none" w:sz="0" w:space="0" w:color="auto"/>
                <w:bottom w:val="none" w:sz="0" w:space="0" w:color="auto"/>
                <w:right w:val="none" w:sz="0" w:space="0" w:color="auto"/>
              </w:divBdr>
              <w:divsChild>
                <w:div w:id="1448885371">
                  <w:marLeft w:val="0"/>
                  <w:marRight w:val="0"/>
                  <w:marTop w:val="0"/>
                  <w:marBottom w:val="0"/>
                  <w:divBdr>
                    <w:top w:val="none" w:sz="0" w:space="0" w:color="auto"/>
                    <w:left w:val="none" w:sz="0" w:space="0" w:color="auto"/>
                    <w:bottom w:val="none" w:sz="0" w:space="0" w:color="auto"/>
                    <w:right w:val="none" w:sz="0" w:space="0" w:color="auto"/>
                  </w:divBdr>
                  <w:divsChild>
                    <w:div w:id="1464545312">
                      <w:marLeft w:val="0"/>
                      <w:marRight w:val="0"/>
                      <w:marTop w:val="0"/>
                      <w:marBottom w:val="0"/>
                      <w:divBdr>
                        <w:top w:val="none" w:sz="0" w:space="0" w:color="auto"/>
                        <w:left w:val="none" w:sz="0" w:space="0" w:color="auto"/>
                        <w:bottom w:val="none" w:sz="0" w:space="0" w:color="auto"/>
                        <w:right w:val="none" w:sz="0" w:space="0" w:color="auto"/>
                      </w:divBdr>
                      <w:divsChild>
                        <w:div w:id="386338929">
                          <w:marLeft w:val="0"/>
                          <w:marRight w:val="0"/>
                          <w:marTop w:val="0"/>
                          <w:marBottom w:val="0"/>
                          <w:divBdr>
                            <w:top w:val="none" w:sz="0" w:space="0" w:color="auto"/>
                            <w:left w:val="none" w:sz="0" w:space="0" w:color="auto"/>
                            <w:bottom w:val="none" w:sz="0" w:space="0" w:color="auto"/>
                            <w:right w:val="none" w:sz="0" w:space="0" w:color="auto"/>
                          </w:divBdr>
                          <w:divsChild>
                            <w:div w:id="2024042051">
                              <w:marLeft w:val="0"/>
                              <w:marRight w:val="0"/>
                              <w:marTop w:val="0"/>
                              <w:marBottom w:val="0"/>
                              <w:divBdr>
                                <w:top w:val="none" w:sz="0" w:space="0" w:color="auto"/>
                                <w:left w:val="none" w:sz="0" w:space="0" w:color="auto"/>
                                <w:bottom w:val="none" w:sz="0" w:space="0" w:color="auto"/>
                                <w:right w:val="none" w:sz="0" w:space="0" w:color="auto"/>
                              </w:divBdr>
                              <w:divsChild>
                                <w:div w:id="1117800493">
                                  <w:marLeft w:val="0"/>
                                  <w:marRight w:val="0"/>
                                  <w:marTop w:val="0"/>
                                  <w:marBottom w:val="0"/>
                                  <w:divBdr>
                                    <w:top w:val="none" w:sz="0" w:space="0" w:color="auto"/>
                                    <w:left w:val="none" w:sz="0" w:space="0" w:color="auto"/>
                                    <w:bottom w:val="none" w:sz="0" w:space="0" w:color="auto"/>
                                    <w:right w:val="none" w:sz="0" w:space="0" w:color="auto"/>
                                  </w:divBdr>
                                  <w:divsChild>
                                    <w:div w:id="946081568">
                                      <w:marLeft w:val="0"/>
                                      <w:marRight w:val="0"/>
                                      <w:marTop w:val="0"/>
                                      <w:marBottom w:val="0"/>
                                      <w:divBdr>
                                        <w:top w:val="none" w:sz="0" w:space="0" w:color="auto"/>
                                        <w:left w:val="none" w:sz="0" w:space="0" w:color="auto"/>
                                        <w:bottom w:val="none" w:sz="0" w:space="0" w:color="auto"/>
                                        <w:right w:val="none" w:sz="0" w:space="0" w:color="auto"/>
                                      </w:divBdr>
                                      <w:divsChild>
                                        <w:div w:id="1279488726">
                                          <w:marLeft w:val="0"/>
                                          <w:marRight w:val="0"/>
                                          <w:marTop w:val="0"/>
                                          <w:marBottom w:val="0"/>
                                          <w:divBdr>
                                            <w:top w:val="none" w:sz="0" w:space="0" w:color="auto"/>
                                            <w:left w:val="none" w:sz="0" w:space="0" w:color="auto"/>
                                            <w:bottom w:val="none" w:sz="0" w:space="0" w:color="auto"/>
                                            <w:right w:val="none" w:sz="0" w:space="0" w:color="auto"/>
                                          </w:divBdr>
                                          <w:divsChild>
                                            <w:div w:id="4510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124304">
      <w:bodyDiv w:val="1"/>
      <w:marLeft w:val="0"/>
      <w:marRight w:val="0"/>
      <w:marTop w:val="0"/>
      <w:marBottom w:val="0"/>
      <w:divBdr>
        <w:top w:val="none" w:sz="0" w:space="0" w:color="auto"/>
        <w:left w:val="none" w:sz="0" w:space="0" w:color="auto"/>
        <w:bottom w:val="none" w:sz="0" w:space="0" w:color="auto"/>
        <w:right w:val="none" w:sz="0" w:space="0" w:color="auto"/>
      </w:divBdr>
      <w:divsChild>
        <w:div w:id="536703847">
          <w:marLeft w:val="0"/>
          <w:marRight w:val="0"/>
          <w:marTop w:val="0"/>
          <w:marBottom w:val="0"/>
          <w:divBdr>
            <w:top w:val="none" w:sz="0" w:space="0" w:color="auto"/>
            <w:left w:val="none" w:sz="0" w:space="0" w:color="auto"/>
            <w:bottom w:val="none" w:sz="0" w:space="0" w:color="auto"/>
            <w:right w:val="none" w:sz="0" w:space="0" w:color="auto"/>
          </w:divBdr>
          <w:divsChild>
            <w:div w:id="1633289067">
              <w:marLeft w:val="0"/>
              <w:marRight w:val="0"/>
              <w:marTop w:val="0"/>
              <w:marBottom w:val="0"/>
              <w:divBdr>
                <w:top w:val="none" w:sz="0" w:space="0" w:color="auto"/>
                <w:left w:val="none" w:sz="0" w:space="0" w:color="auto"/>
                <w:bottom w:val="none" w:sz="0" w:space="0" w:color="auto"/>
                <w:right w:val="none" w:sz="0" w:space="0" w:color="auto"/>
              </w:divBdr>
              <w:divsChild>
                <w:div w:id="1497260425">
                  <w:marLeft w:val="0"/>
                  <w:marRight w:val="0"/>
                  <w:marTop w:val="0"/>
                  <w:marBottom w:val="0"/>
                  <w:divBdr>
                    <w:top w:val="none" w:sz="0" w:space="0" w:color="auto"/>
                    <w:left w:val="none" w:sz="0" w:space="0" w:color="auto"/>
                    <w:bottom w:val="none" w:sz="0" w:space="0" w:color="auto"/>
                    <w:right w:val="none" w:sz="0" w:space="0" w:color="auto"/>
                  </w:divBdr>
                  <w:divsChild>
                    <w:div w:id="300236933">
                      <w:marLeft w:val="0"/>
                      <w:marRight w:val="0"/>
                      <w:marTop w:val="0"/>
                      <w:marBottom w:val="0"/>
                      <w:divBdr>
                        <w:top w:val="none" w:sz="0" w:space="0" w:color="auto"/>
                        <w:left w:val="none" w:sz="0" w:space="0" w:color="auto"/>
                        <w:bottom w:val="none" w:sz="0" w:space="0" w:color="auto"/>
                        <w:right w:val="none" w:sz="0" w:space="0" w:color="auto"/>
                      </w:divBdr>
                      <w:divsChild>
                        <w:div w:id="826630762">
                          <w:marLeft w:val="0"/>
                          <w:marRight w:val="0"/>
                          <w:marTop w:val="0"/>
                          <w:marBottom w:val="0"/>
                          <w:divBdr>
                            <w:top w:val="none" w:sz="0" w:space="0" w:color="auto"/>
                            <w:left w:val="none" w:sz="0" w:space="0" w:color="auto"/>
                            <w:bottom w:val="none" w:sz="0" w:space="0" w:color="auto"/>
                            <w:right w:val="none" w:sz="0" w:space="0" w:color="auto"/>
                          </w:divBdr>
                          <w:divsChild>
                            <w:div w:id="290012986">
                              <w:marLeft w:val="0"/>
                              <w:marRight w:val="0"/>
                              <w:marTop w:val="0"/>
                              <w:marBottom w:val="0"/>
                              <w:divBdr>
                                <w:top w:val="none" w:sz="0" w:space="0" w:color="auto"/>
                                <w:left w:val="none" w:sz="0" w:space="0" w:color="auto"/>
                                <w:bottom w:val="none" w:sz="0" w:space="0" w:color="auto"/>
                                <w:right w:val="none" w:sz="0" w:space="0" w:color="auto"/>
                              </w:divBdr>
                              <w:divsChild>
                                <w:div w:id="2120056061">
                                  <w:marLeft w:val="0"/>
                                  <w:marRight w:val="0"/>
                                  <w:marTop w:val="0"/>
                                  <w:marBottom w:val="0"/>
                                  <w:divBdr>
                                    <w:top w:val="none" w:sz="0" w:space="0" w:color="auto"/>
                                    <w:left w:val="none" w:sz="0" w:space="0" w:color="auto"/>
                                    <w:bottom w:val="none" w:sz="0" w:space="0" w:color="auto"/>
                                    <w:right w:val="none" w:sz="0" w:space="0" w:color="auto"/>
                                  </w:divBdr>
                                  <w:divsChild>
                                    <w:div w:id="1124496549">
                                      <w:marLeft w:val="0"/>
                                      <w:marRight w:val="0"/>
                                      <w:marTop w:val="0"/>
                                      <w:marBottom w:val="0"/>
                                      <w:divBdr>
                                        <w:top w:val="none" w:sz="0" w:space="0" w:color="auto"/>
                                        <w:left w:val="none" w:sz="0" w:space="0" w:color="auto"/>
                                        <w:bottom w:val="none" w:sz="0" w:space="0" w:color="auto"/>
                                        <w:right w:val="none" w:sz="0" w:space="0" w:color="auto"/>
                                      </w:divBdr>
                                      <w:divsChild>
                                        <w:div w:id="1877279109">
                                          <w:marLeft w:val="0"/>
                                          <w:marRight w:val="0"/>
                                          <w:marTop w:val="0"/>
                                          <w:marBottom w:val="0"/>
                                          <w:divBdr>
                                            <w:top w:val="none" w:sz="0" w:space="0" w:color="auto"/>
                                            <w:left w:val="none" w:sz="0" w:space="0" w:color="auto"/>
                                            <w:bottom w:val="none" w:sz="0" w:space="0" w:color="auto"/>
                                            <w:right w:val="none" w:sz="0" w:space="0" w:color="auto"/>
                                          </w:divBdr>
                                          <w:divsChild>
                                            <w:div w:id="1293638845">
                                              <w:marLeft w:val="0"/>
                                              <w:marRight w:val="0"/>
                                              <w:marTop w:val="0"/>
                                              <w:marBottom w:val="0"/>
                                              <w:divBdr>
                                                <w:top w:val="none" w:sz="0" w:space="0" w:color="auto"/>
                                                <w:left w:val="none" w:sz="0" w:space="0" w:color="auto"/>
                                                <w:bottom w:val="none" w:sz="0" w:space="0" w:color="auto"/>
                                                <w:right w:val="none" w:sz="0" w:space="0" w:color="auto"/>
                                              </w:divBdr>
                                              <w:divsChild>
                                                <w:div w:id="1369599603">
                                                  <w:marLeft w:val="0"/>
                                                  <w:marRight w:val="0"/>
                                                  <w:marTop w:val="0"/>
                                                  <w:marBottom w:val="0"/>
                                                  <w:divBdr>
                                                    <w:top w:val="none" w:sz="0" w:space="0" w:color="auto"/>
                                                    <w:left w:val="none" w:sz="0" w:space="0" w:color="auto"/>
                                                    <w:bottom w:val="none" w:sz="0" w:space="0" w:color="auto"/>
                                                    <w:right w:val="none" w:sz="0" w:space="0" w:color="auto"/>
                                                  </w:divBdr>
                                                  <w:divsChild>
                                                    <w:div w:id="1999460977">
                                                      <w:marLeft w:val="0"/>
                                                      <w:marRight w:val="0"/>
                                                      <w:marTop w:val="0"/>
                                                      <w:marBottom w:val="0"/>
                                                      <w:divBdr>
                                                        <w:top w:val="none" w:sz="0" w:space="0" w:color="auto"/>
                                                        <w:left w:val="none" w:sz="0" w:space="0" w:color="auto"/>
                                                        <w:bottom w:val="none" w:sz="0" w:space="0" w:color="auto"/>
                                                        <w:right w:val="none" w:sz="0" w:space="0" w:color="auto"/>
                                                      </w:divBdr>
                                                      <w:divsChild>
                                                        <w:div w:id="389303811">
                                                          <w:marLeft w:val="0"/>
                                                          <w:marRight w:val="0"/>
                                                          <w:marTop w:val="0"/>
                                                          <w:marBottom w:val="0"/>
                                                          <w:divBdr>
                                                            <w:top w:val="none" w:sz="0" w:space="0" w:color="auto"/>
                                                            <w:left w:val="none" w:sz="0" w:space="0" w:color="auto"/>
                                                            <w:bottom w:val="none" w:sz="0" w:space="0" w:color="auto"/>
                                                            <w:right w:val="none" w:sz="0" w:space="0" w:color="auto"/>
                                                          </w:divBdr>
                                                          <w:divsChild>
                                                            <w:div w:id="1526670302">
                                                              <w:marLeft w:val="0"/>
                                                              <w:marRight w:val="0"/>
                                                              <w:marTop w:val="0"/>
                                                              <w:marBottom w:val="0"/>
                                                              <w:divBdr>
                                                                <w:top w:val="none" w:sz="0" w:space="0" w:color="auto"/>
                                                                <w:left w:val="none" w:sz="0" w:space="0" w:color="auto"/>
                                                                <w:bottom w:val="none" w:sz="0" w:space="0" w:color="auto"/>
                                                                <w:right w:val="none" w:sz="0" w:space="0" w:color="auto"/>
                                                              </w:divBdr>
                                                              <w:divsChild>
                                                                <w:div w:id="174154564">
                                                                  <w:marLeft w:val="0"/>
                                                                  <w:marRight w:val="0"/>
                                                                  <w:marTop w:val="0"/>
                                                                  <w:marBottom w:val="0"/>
                                                                  <w:divBdr>
                                                                    <w:top w:val="none" w:sz="0" w:space="0" w:color="auto"/>
                                                                    <w:left w:val="none" w:sz="0" w:space="0" w:color="auto"/>
                                                                    <w:bottom w:val="none" w:sz="0" w:space="0" w:color="auto"/>
                                                                    <w:right w:val="none" w:sz="0" w:space="0" w:color="auto"/>
                                                                  </w:divBdr>
                                                                  <w:divsChild>
                                                                    <w:div w:id="52507575">
                                                                      <w:marLeft w:val="0"/>
                                                                      <w:marRight w:val="0"/>
                                                                      <w:marTop w:val="0"/>
                                                                      <w:marBottom w:val="0"/>
                                                                      <w:divBdr>
                                                                        <w:top w:val="none" w:sz="0" w:space="0" w:color="auto"/>
                                                                        <w:left w:val="none" w:sz="0" w:space="0" w:color="auto"/>
                                                                        <w:bottom w:val="none" w:sz="0" w:space="0" w:color="auto"/>
                                                                        <w:right w:val="none" w:sz="0" w:space="0" w:color="auto"/>
                                                                      </w:divBdr>
                                                                      <w:divsChild>
                                                                        <w:div w:id="411783911">
                                                                          <w:marLeft w:val="0"/>
                                                                          <w:marRight w:val="0"/>
                                                                          <w:marTop w:val="0"/>
                                                                          <w:marBottom w:val="0"/>
                                                                          <w:divBdr>
                                                                            <w:top w:val="none" w:sz="0" w:space="0" w:color="auto"/>
                                                                            <w:left w:val="none" w:sz="0" w:space="0" w:color="auto"/>
                                                                            <w:bottom w:val="none" w:sz="0" w:space="0" w:color="auto"/>
                                                                            <w:right w:val="none" w:sz="0" w:space="0" w:color="auto"/>
                                                                          </w:divBdr>
                                                                          <w:divsChild>
                                                                            <w:div w:id="532763778">
                                                                              <w:marLeft w:val="0"/>
                                                                              <w:marRight w:val="0"/>
                                                                              <w:marTop w:val="0"/>
                                                                              <w:marBottom w:val="0"/>
                                                                              <w:divBdr>
                                                                                <w:top w:val="none" w:sz="0" w:space="0" w:color="auto"/>
                                                                                <w:left w:val="none" w:sz="0" w:space="0" w:color="auto"/>
                                                                                <w:bottom w:val="none" w:sz="0" w:space="0" w:color="auto"/>
                                                                                <w:right w:val="none" w:sz="0" w:space="0" w:color="auto"/>
                                                                              </w:divBdr>
                                                                              <w:divsChild>
                                                                                <w:div w:id="1018700763">
                                                                                  <w:marLeft w:val="0"/>
                                                                                  <w:marRight w:val="0"/>
                                                                                  <w:marTop w:val="0"/>
                                                                                  <w:marBottom w:val="0"/>
                                                                                  <w:divBdr>
                                                                                    <w:top w:val="none" w:sz="0" w:space="0" w:color="auto"/>
                                                                                    <w:left w:val="none" w:sz="0" w:space="0" w:color="auto"/>
                                                                                    <w:bottom w:val="none" w:sz="0" w:space="0" w:color="auto"/>
                                                                                    <w:right w:val="none" w:sz="0" w:space="0" w:color="auto"/>
                                                                                  </w:divBdr>
                                                                                  <w:divsChild>
                                                                                    <w:div w:id="1980768009">
                                                                                      <w:marLeft w:val="0"/>
                                                                                      <w:marRight w:val="0"/>
                                                                                      <w:marTop w:val="0"/>
                                                                                      <w:marBottom w:val="0"/>
                                                                                      <w:divBdr>
                                                                                        <w:top w:val="none" w:sz="0" w:space="0" w:color="auto"/>
                                                                                        <w:left w:val="none" w:sz="0" w:space="0" w:color="auto"/>
                                                                                        <w:bottom w:val="none" w:sz="0" w:space="0" w:color="auto"/>
                                                                                        <w:right w:val="none" w:sz="0" w:space="0" w:color="auto"/>
                                                                                      </w:divBdr>
                                                                                      <w:divsChild>
                                                                                        <w:div w:id="242953943">
                                                                                          <w:marLeft w:val="0"/>
                                                                                          <w:marRight w:val="0"/>
                                                                                          <w:marTop w:val="0"/>
                                                                                          <w:marBottom w:val="0"/>
                                                                                          <w:divBdr>
                                                                                            <w:top w:val="none" w:sz="0" w:space="0" w:color="auto"/>
                                                                                            <w:left w:val="none" w:sz="0" w:space="0" w:color="auto"/>
                                                                                            <w:bottom w:val="none" w:sz="0" w:space="0" w:color="auto"/>
                                                                                            <w:right w:val="none" w:sz="0" w:space="0" w:color="auto"/>
                                                                                          </w:divBdr>
                                                                                          <w:divsChild>
                                                                                            <w:div w:id="999120513">
                                                                                              <w:marLeft w:val="0"/>
                                                                                              <w:marRight w:val="0"/>
                                                                                              <w:marTop w:val="0"/>
                                                                                              <w:marBottom w:val="0"/>
                                                                                              <w:divBdr>
                                                                                                <w:top w:val="none" w:sz="0" w:space="0" w:color="auto"/>
                                                                                                <w:left w:val="none" w:sz="0" w:space="0" w:color="auto"/>
                                                                                                <w:bottom w:val="none" w:sz="0" w:space="0" w:color="auto"/>
                                                                                                <w:right w:val="none" w:sz="0" w:space="0" w:color="auto"/>
                                                                                              </w:divBdr>
                                                                                              <w:divsChild>
                                                                                                <w:div w:id="1883974577">
                                                                                                  <w:marLeft w:val="0"/>
                                                                                                  <w:marRight w:val="0"/>
                                                                                                  <w:marTop w:val="0"/>
                                                                                                  <w:marBottom w:val="0"/>
                                                                                                  <w:divBdr>
                                                                                                    <w:top w:val="none" w:sz="0" w:space="0" w:color="auto"/>
                                                                                                    <w:left w:val="none" w:sz="0" w:space="0" w:color="auto"/>
                                                                                                    <w:bottom w:val="none" w:sz="0" w:space="0" w:color="auto"/>
                                                                                                    <w:right w:val="none" w:sz="0" w:space="0" w:color="auto"/>
                                                                                                  </w:divBdr>
                                                                                                  <w:divsChild>
                                                                                                    <w:div w:id="553930840">
                                                                                                      <w:marLeft w:val="0"/>
                                                                                                      <w:marRight w:val="0"/>
                                                                                                      <w:marTop w:val="0"/>
                                                                                                      <w:marBottom w:val="0"/>
                                                                                                      <w:divBdr>
                                                                                                        <w:top w:val="none" w:sz="0" w:space="0" w:color="auto"/>
                                                                                                        <w:left w:val="none" w:sz="0" w:space="0" w:color="auto"/>
                                                                                                        <w:bottom w:val="none" w:sz="0" w:space="0" w:color="auto"/>
                                                                                                        <w:right w:val="none" w:sz="0" w:space="0" w:color="auto"/>
                                                                                                      </w:divBdr>
                                                                                                      <w:divsChild>
                                                                                                        <w:div w:id="1127577522">
                                                                                                          <w:marLeft w:val="0"/>
                                                                                                          <w:marRight w:val="0"/>
                                                                                                          <w:marTop w:val="0"/>
                                                                                                          <w:marBottom w:val="525"/>
                                                                                                          <w:divBdr>
                                                                                                            <w:top w:val="none" w:sz="0" w:space="0" w:color="auto"/>
                                                                                                            <w:left w:val="none" w:sz="0" w:space="0" w:color="auto"/>
                                                                                                            <w:bottom w:val="none" w:sz="0" w:space="0" w:color="auto"/>
                                                                                                            <w:right w:val="none" w:sz="0" w:space="0" w:color="auto"/>
                                                                                                          </w:divBdr>
                                                                                                          <w:divsChild>
                                                                                                            <w:div w:id="631131810">
                                                                                                              <w:marLeft w:val="0"/>
                                                                                                              <w:marRight w:val="0"/>
                                                                                                              <w:marTop w:val="0"/>
                                                                                                              <w:marBottom w:val="0"/>
                                                                                                              <w:divBdr>
                                                                                                                <w:top w:val="none" w:sz="0" w:space="0" w:color="auto"/>
                                                                                                                <w:left w:val="none" w:sz="0" w:space="0" w:color="auto"/>
                                                                                                                <w:bottom w:val="none" w:sz="0" w:space="0" w:color="auto"/>
                                                                                                                <w:right w:val="none" w:sz="0" w:space="0" w:color="auto"/>
                                                                                                              </w:divBdr>
                                                                                                              <w:divsChild>
                                                                                                                <w:div w:id="81992780">
                                                                                                                  <w:marLeft w:val="0"/>
                                                                                                                  <w:marRight w:val="0"/>
                                                                                                                  <w:marTop w:val="0"/>
                                                                                                                  <w:marBottom w:val="0"/>
                                                                                                                  <w:divBdr>
                                                                                                                    <w:top w:val="none" w:sz="0" w:space="0" w:color="auto"/>
                                                                                                                    <w:left w:val="none" w:sz="0" w:space="0" w:color="auto"/>
                                                                                                                    <w:bottom w:val="none" w:sz="0" w:space="0" w:color="auto"/>
                                                                                                                    <w:right w:val="none" w:sz="0" w:space="0" w:color="auto"/>
                                                                                                                  </w:divBdr>
                                                                                                                  <w:divsChild>
                                                                                                                    <w:div w:id="2146770632">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 w:id="11366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Williams, Nicola</cp:lastModifiedBy>
  <cp:revision>3</cp:revision>
  <dcterms:created xsi:type="dcterms:W3CDTF">2019-07-22T14:20:00Z</dcterms:created>
  <dcterms:modified xsi:type="dcterms:W3CDTF">2019-07-22T14:20:00Z</dcterms:modified>
</cp:coreProperties>
</file>